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52" w:rsidRDefault="00E86FBE">
      <w:r>
        <w:rPr>
          <w:noProof/>
          <w:sz w:val="20"/>
        </w:rPr>
        <mc:AlternateContent>
          <mc:Choice Requires="wps">
            <w:drawing>
              <wp:anchor distT="0" distB="0" distL="114300" distR="114300" simplePos="0" relativeHeight="251657728" behindDoc="0" locked="0" layoutInCell="1" allowOverlap="1" wp14:anchorId="3F76B43A" wp14:editId="3F76B43B">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14:anchorId="3F76B43D" wp14:editId="3F76B43E">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6B43A"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14:anchorId="3F76B43D" wp14:editId="3F76B43E">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DD027F" w:rsidRDefault="00DD027F"/>
    <w:p w:rsidR="00F43275" w:rsidRDefault="00901452">
      <w:r>
        <w:t>Protokoll fö</w:t>
      </w:r>
      <w:r w:rsidR="003F59C8">
        <w:t>rt vid S</w:t>
      </w:r>
      <w:r w:rsidR="00F43275">
        <w:t>v</w:t>
      </w:r>
      <w:r w:rsidR="005D76EB">
        <w:t xml:space="preserve">enska </w:t>
      </w:r>
      <w:proofErr w:type="spellStart"/>
      <w:r w:rsidR="005D76EB">
        <w:t>Smålandsstövareföreningen</w:t>
      </w:r>
      <w:r w:rsidR="00F43275">
        <w:t>s</w:t>
      </w:r>
      <w:proofErr w:type="spellEnd"/>
      <w:r w:rsidR="003F59C8">
        <w:t xml:space="preserve"> </w:t>
      </w:r>
      <w:r w:rsidR="003C6A2B">
        <w:t xml:space="preserve">extra </w:t>
      </w:r>
      <w:r w:rsidR="003F59C8">
        <w:t>styrelse</w:t>
      </w:r>
      <w:r w:rsidR="00FB1C66">
        <w:t>möte</w:t>
      </w:r>
      <w:r w:rsidR="003F59C8">
        <w:t xml:space="preserve"> </w:t>
      </w:r>
    </w:p>
    <w:p w:rsidR="00901452" w:rsidRDefault="00517838">
      <w:r>
        <w:t xml:space="preserve">per telefon </w:t>
      </w:r>
      <w:r w:rsidR="003F59C8">
        <w:t xml:space="preserve">den </w:t>
      </w:r>
      <w:r w:rsidR="008F24DF">
        <w:t>4</w:t>
      </w:r>
      <w:r w:rsidR="005D76EB">
        <w:t>/</w:t>
      </w:r>
      <w:r w:rsidR="008F24DF">
        <w:t>5</w:t>
      </w:r>
      <w:r w:rsidR="00F14879">
        <w:t xml:space="preserve"> 20</w:t>
      </w:r>
      <w:r w:rsidR="000A53D5">
        <w:t>20</w:t>
      </w:r>
      <w:r w:rsidR="00440280">
        <w:t>.</w:t>
      </w:r>
      <w:r w:rsidR="00A9754D">
        <w:t xml:space="preserve"> </w:t>
      </w:r>
    </w:p>
    <w:p w:rsidR="00FD0601" w:rsidRDefault="00FD0601"/>
    <w:p w:rsidR="00901452" w:rsidRDefault="00901452">
      <w:r>
        <w:t>När</w:t>
      </w:r>
      <w:r w:rsidR="009A4673">
        <w:t>varande: T</w:t>
      </w:r>
      <w:r w:rsidR="00A937E5">
        <w:t>ore Nilsson, Roger</w:t>
      </w:r>
      <w:r w:rsidR="003F448F">
        <w:t xml:space="preserve"> </w:t>
      </w:r>
      <w:r w:rsidR="003F59C8">
        <w:t>Nilsson,</w:t>
      </w:r>
      <w:r w:rsidR="00CA75A5">
        <w:t xml:space="preserve"> Lotta Friberg,</w:t>
      </w:r>
      <w:r w:rsidR="003C6A2B">
        <w:t xml:space="preserve"> Stefan Knutsson,</w:t>
      </w:r>
      <w:r w:rsidR="00BB0F0F">
        <w:t xml:space="preserve"> </w:t>
      </w:r>
      <w:r w:rsidR="00517838">
        <w:t>Sune Falk</w:t>
      </w:r>
      <w:r w:rsidR="003F59C8">
        <w:t>,</w:t>
      </w:r>
      <w:r w:rsidR="00517838">
        <w:t xml:space="preserve"> Peter Ledin, Lennart Forslin</w:t>
      </w:r>
      <w:r w:rsidR="0075241C">
        <w:t xml:space="preserve"> </w:t>
      </w:r>
      <w:r w:rsidR="00127897">
        <w:t>och Raymond Dziobek</w:t>
      </w:r>
      <w:r w:rsidR="0075241C">
        <w:t>.</w:t>
      </w:r>
      <w:r w:rsidR="003F59C8">
        <w:t xml:space="preserve"> </w:t>
      </w:r>
    </w:p>
    <w:p w:rsidR="001B645E" w:rsidRDefault="001B645E"/>
    <w:p w:rsidR="00901452" w:rsidRDefault="00901452"/>
    <w:p w:rsidR="00901452" w:rsidRDefault="002F6F8C">
      <w:pPr>
        <w:numPr>
          <w:ilvl w:val="0"/>
          <w:numId w:val="3"/>
        </w:numPr>
        <w:spacing w:line="360" w:lineRule="auto"/>
      </w:pPr>
      <w:r>
        <w:t>Mötet öppnades</w:t>
      </w:r>
      <w:r w:rsidR="000A34EA">
        <w:t xml:space="preserve"> av </w:t>
      </w:r>
      <w:r w:rsidR="009A4673">
        <w:t>ordförande Tore Nil</w:t>
      </w:r>
      <w:r w:rsidR="006F3195">
        <w:t>sson.</w:t>
      </w:r>
    </w:p>
    <w:p w:rsidR="00B0798E" w:rsidRPr="00DD027F" w:rsidRDefault="00B0798E" w:rsidP="00B0798E">
      <w:pPr>
        <w:spacing w:line="360" w:lineRule="auto"/>
        <w:ind w:left="786"/>
        <w:rPr>
          <w:sz w:val="16"/>
          <w:szCs w:val="16"/>
        </w:rPr>
      </w:pPr>
    </w:p>
    <w:p w:rsidR="00901452" w:rsidRDefault="00901452">
      <w:pPr>
        <w:numPr>
          <w:ilvl w:val="0"/>
          <w:numId w:val="3"/>
        </w:numPr>
        <w:spacing w:line="360" w:lineRule="auto"/>
      </w:pPr>
      <w:r>
        <w:t>Till j</w:t>
      </w:r>
      <w:r w:rsidR="00440280">
        <w:t>usteringsm</w:t>
      </w:r>
      <w:r w:rsidR="00DB09CE">
        <w:t>a</w:t>
      </w:r>
      <w:r w:rsidR="00FE6F2F">
        <w:t xml:space="preserve">n valdes </w:t>
      </w:r>
      <w:r w:rsidR="003C6A2B">
        <w:t>Lotta Friberg.</w:t>
      </w:r>
    </w:p>
    <w:p w:rsidR="00B0798E" w:rsidRPr="00DD027F" w:rsidRDefault="00B0798E" w:rsidP="00B0798E">
      <w:pPr>
        <w:pStyle w:val="Liststycke"/>
        <w:rPr>
          <w:sz w:val="16"/>
          <w:szCs w:val="16"/>
        </w:rPr>
      </w:pPr>
    </w:p>
    <w:p w:rsidR="00B0798E" w:rsidRPr="008F24DF" w:rsidRDefault="003C6A2B" w:rsidP="001807FD">
      <w:pPr>
        <w:numPr>
          <w:ilvl w:val="0"/>
          <w:numId w:val="3"/>
        </w:numPr>
        <w:spacing w:line="360" w:lineRule="auto"/>
        <w:rPr>
          <w:sz w:val="16"/>
          <w:szCs w:val="16"/>
        </w:rPr>
      </w:pPr>
      <w:r>
        <w:t>Mötet d</w:t>
      </w:r>
      <w:r w:rsidR="008F24DF">
        <w:t>iskuterar när vi ska ha det förenklade digitala årsmötet och beslutar att det ska äga rum under 3 dagar, den 14-16 september. Tore skriver ihop information om hur det ska gå till och skickar till övriga för synpunkter. Sedan skickar vi med denna info som ett följebrev med årsboken, som är klar för tryckning.</w:t>
      </w:r>
    </w:p>
    <w:p w:rsidR="008F24DF" w:rsidRDefault="008F24DF" w:rsidP="008F24DF">
      <w:pPr>
        <w:pStyle w:val="Liststycke"/>
        <w:rPr>
          <w:sz w:val="16"/>
          <w:szCs w:val="16"/>
        </w:rPr>
      </w:pPr>
    </w:p>
    <w:p w:rsidR="00432C21" w:rsidRDefault="00E86FBE" w:rsidP="00432C21">
      <w:pPr>
        <w:pStyle w:val="Liststycke"/>
        <w:numPr>
          <w:ilvl w:val="0"/>
          <w:numId w:val="3"/>
        </w:numPr>
      </w:pPr>
      <w:r>
        <w:t>Tore</w:t>
      </w:r>
      <w:r w:rsidR="00432C21">
        <w:t xml:space="preserve"> tack</w:t>
      </w:r>
      <w:r w:rsidR="008727C9">
        <w:t xml:space="preserve">ar för </w:t>
      </w:r>
      <w:r w:rsidR="00432C21">
        <w:t>alla</w:t>
      </w:r>
      <w:r w:rsidR="0075241C">
        <w:t xml:space="preserve">s intresse och avslutar mötet. </w:t>
      </w:r>
    </w:p>
    <w:p w:rsidR="00901452" w:rsidRDefault="00901452"/>
    <w:p w:rsidR="00901452" w:rsidRDefault="00901452" w:rsidP="009667C1">
      <w:pPr>
        <w:ind w:firstLine="360"/>
      </w:pPr>
      <w:r>
        <w:t>Vid Protokollet</w:t>
      </w:r>
      <w:r>
        <w:tab/>
      </w:r>
      <w:r>
        <w:tab/>
      </w:r>
      <w:r>
        <w:tab/>
      </w:r>
      <w:r w:rsidR="006F3195">
        <w:t xml:space="preserve"> </w:t>
      </w:r>
      <w:r>
        <w:t>Ordförande</w:t>
      </w:r>
    </w:p>
    <w:p w:rsidR="00901452" w:rsidRDefault="00901452"/>
    <w:p w:rsidR="00901452" w:rsidRDefault="00901452"/>
    <w:p w:rsidR="00901452" w:rsidRDefault="006F3195" w:rsidP="009667C1">
      <w:pPr>
        <w:ind w:firstLine="360"/>
      </w:pPr>
      <w:r>
        <w:t>Roger Nilsson</w:t>
      </w:r>
      <w:r>
        <w:tab/>
      </w:r>
      <w:r>
        <w:tab/>
      </w:r>
      <w:r>
        <w:tab/>
      </w:r>
      <w:r w:rsidR="00E86FBE">
        <w:t>Tore Nil</w:t>
      </w:r>
      <w:r w:rsidR="00901452">
        <w:t>sson</w:t>
      </w:r>
    </w:p>
    <w:p w:rsidR="00901452" w:rsidRDefault="00901452"/>
    <w:p w:rsidR="00901452" w:rsidRDefault="00901452" w:rsidP="005B4138">
      <w:pPr>
        <w:ind w:firstLine="360"/>
      </w:pPr>
      <w:r>
        <w:t>Justerat</w:t>
      </w:r>
    </w:p>
    <w:p w:rsidR="005B4138" w:rsidRDefault="005B4138" w:rsidP="005B4138">
      <w:pPr>
        <w:ind w:firstLine="360"/>
      </w:pPr>
    </w:p>
    <w:p w:rsidR="00901452" w:rsidRDefault="00901452"/>
    <w:p w:rsidR="00901452" w:rsidRPr="006F3195" w:rsidRDefault="000A53D5" w:rsidP="00E959C7">
      <w:r>
        <w:t xml:space="preserve">     </w:t>
      </w:r>
      <w:r w:rsidR="008115AA">
        <w:t>Lotta Friberg</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0210"/>
    <w:multiLevelType w:val="hybridMultilevel"/>
    <w:tmpl w:val="CE38BF68"/>
    <w:lvl w:ilvl="0" w:tplc="6F8CEF3E">
      <w:start w:val="1"/>
      <w:numFmt w:val="decimal"/>
      <w:lvlText w:val="%1."/>
      <w:lvlJc w:val="left"/>
      <w:pPr>
        <w:tabs>
          <w:tab w:val="num" w:pos="786"/>
        </w:tabs>
        <w:ind w:left="786" w:hanging="360"/>
      </w:pPr>
      <w:rPr>
        <w:sz w:val="24"/>
        <w:szCs w:val="24"/>
      </w:r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239A1"/>
    <w:rsid w:val="00060650"/>
    <w:rsid w:val="00073CE7"/>
    <w:rsid w:val="0009149E"/>
    <w:rsid w:val="000A34EA"/>
    <w:rsid w:val="000A53D5"/>
    <w:rsid w:val="000A63D0"/>
    <w:rsid w:val="000C370C"/>
    <w:rsid w:val="000C404F"/>
    <w:rsid w:val="000D43FE"/>
    <w:rsid w:val="000F6A31"/>
    <w:rsid w:val="00124E47"/>
    <w:rsid w:val="00127897"/>
    <w:rsid w:val="001448FE"/>
    <w:rsid w:val="001921F6"/>
    <w:rsid w:val="00194BF7"/>
    <w:rsid w:val="001B5304"/>
    <w:rsid w:val="001B645E"/>
    <w:rsid w:val="001C2A40"/>
    <w:rsid w:val="001C711C"/>
    <w:rsid w:val="001F09D0"/>
    <w:rsid w:val="00236A01"/>
    <w:rsid w:val="0024096A"/>
    <w:rsid w:val="002552DB"/>
    <w:rsid w:val="00285E06"/>
    <w:rsid w:val="002F1BEA"/>
    <w:rsid w:val="002F6F8C"/>
    <w:rsid w:val="003322A7"/>
    <w:rsid w:val="003334AF"/>
    <w:rsid w:val="00341341"/>
    <w:rsid w:val="003A4740"/>
    <w:rsid w:val="003B6B01"/>
    <w:rsid w:val="003C575B"/>
    <w:rsid w:val="003C6A2B"/>
    <w:rsid w:val="003F448F"/>
    <w:rsid w:val="003F59C8"/>
    <w:rsid w:val="00401DE9"/>
    <w:rsid w:val="00432C21"/>
    <w:rsid w:val="00440280"/>
    <w:rsid w:val="0044604C"/>
    <w:rsid w:val="004632AE"/>
    <w:rsid w:val="00491B71"/>
    <w:rsid w:val="004B09C2"/>
    <w:rsid w:val="004D20E6"/>
    <w:rsid w:val="004F062B"/>
    <w:rsid w:val="00505AF4"/>
    <w:rsid w:val="00517838"/>
    <w:rsid w:val="005B4138"/>
    <w:rsid w:val="005D76EB"/>
    <w:rsid w:val="005F2067"/>
    <w:rsid w:val="00605A48"/>
    <w:rsid w:val="00696785"/>
    <w:rsid w:val="006D3EE9"/>
    <w:rsid w:val="006E3168"/>
    <w:rsid w:val="006E7C4B"/>
    <w:rsid w:val="006F3195"/>
    <w:rsid w:val="007407F3"/>
    <w:rsid w:val="0075241C"/>
    <w:rsid w:val="007B4BDB"/>
    <w:rsid w:val="007D1CEC"/>
    <w:rsid w:val="007F3AE2"/>
    <w:rsid w:val="007F7001"/>
    <w:rsid w:val="008115AA"/>
    <w:rsid w:val="0085543C"/>
    <w:rsid w:val="008624C1"/>
    <w:rsid w:val="008727C9"/>
    <w:rsid w:val="00873196"/>
    <w:rsid w:val="008F24DF"/>
    <w:rsid w:val="008F63D2"/>
    <w:rsid w:val="00900B6F"/>
    <w:rsid w:val="00901452"/>
    <w:rsid w:val="009667C1"/>
    <w:rsid w:val="009A4673"/>
    <w:rsid w:val="009D40B4"/>
    <w:rsid w:val="009F1DB4"/>
    <w:rsid w:val="00A02A65"/>
    <w:rsid w:val="00A16B40"/>
    <w:rsid w:val="00A17333"/>
    <w:rsid w:val="00A62504"/>
    <w:rsid w:val="00A90155"/>
    <w:rsid w:val="00A937E5"/>
    <w:rsid w:val="00A9754D"/>
    <w:rsid w:val="00AB25DE"/>
    <w:rsid w:val="00AC113B"/>
    <w:rsid w:val="00AF2709"/>
    <w:rsid w:val="00B05F2B"/>
    <w:rsid w:val="00B0798E"/>
    <w:rsid w:val="00B5156D"/>
    <w:rsid w:val="00B72DB7"/>
    <w:rsid w:val="00B849B1"/>
    <w:rsid w:val="00BB0F0F"/>
    <w:rsid w:val="00BB45FE"/>
    <w:rsid w:val="00BD1D17"/>
    <w:rsid w:val="00BE4F0D"/>
    <w:rsid w:val="00C80F9C"/>
    <w:rsid w:val="00CA75A5"/>
    <w:rsid w:val="00CC73C0"/>
    <w:rsid w:val="00D72828"/>
    <w:rsid w:val="00DB09CE"/>
    <w:rsid w:val="00DC6028"/>
    <w:rsid w:val="00DD027F"/>
    <w:rsid w:val="00DD3F9F"/>
    <w:rsid w:val="00E01352"/>
    <w:rsid w:val="00E24A3F"/>
    <w:rsid w:val="00E3667E"/>
    <w:rsid w:val="00E4114E"/>
    <w:rsid w:val="00E75079"/>
    <w:rsid w:val="00E86FBE"/>
    <w:rsid w:val="00E959C7"/>
    <w:rsid w:val="00EF2B3E"/>
    <w:rsid w:val="00F02814"/>
    <w:rsid w:val="00F14879"/>
    <w:rsid w:val="00F37C59"/>
    <w:rsid w:val="00F41E3A"/>
    <w:rsid w:val="00F43275"/>
    <w:rsid w:val="00F559DC"/>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6B407"/>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BB9F-1B01-4BED-86C2-CF29B541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666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2</cp:revision>
  <cp:lastPrinted>2019-05-12T20:19:00Z</cp:lastPrinted>
  <dcterms:created xsi:type="dcterms:W3CDTF">2020-05-04T17:28:00Z</dcterms:created>
  <dcterms:modified xsi:type="dcterms:W3CDTF">2020-05-04T17:28:00Z</dcterms:modified>
</cp:coreProperties>
</file>