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45E5" w14:textId="77777777"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D4614" wp14:editId="086D4615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D4616" w14:textId="77777777"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D4617" wp14:editId="086D4618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D4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14:paraId="086D4616" w14:textId="77777777"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 wp14:anchorId="086D4617" wp14:editId="086D4618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6D45E6" w14:textId="77777777" w:rsidR="00DD027F" w:rsidRDefault="00DD027F"/>
    <w:p w14:paraId="086D45E7" w14:textId="77777777" w:rsidR="00901452" w:rsidRDefault="00901452">
      <w:r>
        <w:t>Protokoll fö</w:t>
      </w:r>
      <w:r w:rsidR="003F59C8">
        <w:t>rt vid SSF:s styrelse</w:t>
      </w:r>
      <w:r w:rsidR="00FB1C66">
        <w:t>möte</w:t>
      </w:r>
      <w:r w:rsidR="003F59C8">
        <w:t xml:space="preserve"> den 7</w:t>
      </w:r>
      <w:r w:rsidR="00CA75A5">
        <w:t>/</w:t>
      </w:r>
      <w:r w:rsidR="003F59C8">
        <w:t>4</w:t>
      </w:r>
      <w:r w:rsidR="00F14879">
        <w:t xml:space="preserve"> 201</w:t>
      </w:r>
      <w:r w:rsidR="00CA75A5">
        <w:t>9</w:t>
      </w:r>
      <w:r w:rsidR="00440280">
        <w:t>.</w:t>
      </w:r>
      <w:r w:rsidR="00A9754D">
        <w:t xml:space="preserve"> </w:t>
      </w:r>
    </w:p>
    <w:p w14:paraId="086D45E8" w14:textId="77777777" w:rsidR="00FD0601" w:rsidRDefault="00FD0601"/>
    <w:p w14:paraId="086D45E9" w14:textId="77777777"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3F59C8">
        <w:t>Nilsson,</w:t>
      </w:r>
      <w:r w:rsidR="00CA75A5">
        <w:t xml:space="preserve"> Lotta Friberg,</w:t>
      </w:r>
      <w:r w:rsidR="00BB0F0F">
        <w:t xml:space="preserve"> </w:t>
      </w:r>
      <w:r w:rsidR="003F59C8">
        <w:t>Martin Eriksson,</w:t>
      </w:r>
      <w:r w:rsidR="0075241C">
        <w:t xml:space="preserve"> </w:t>
      </w:r>
      <w:r w:rsidR="00127897">
        <w:t>och Raymond Dziobek</w:t>
      </w:r>
      <w:r w:rsidR="0075241C">
        <w:t>.</w:t>
      </w:r>
      <w:r w:rsidR="003F59C8">
        <w:t xml:space="preserve"> Peter Ledin var med på delar av mötet via telefon.</w:t>
      </w:r>
    </w:p>
    <w:p w14:paraId="086D45EA" w14:textId="77777777" w:rsidR="001B645E" w:rsidRDefault="001B645E"/>
    <w:p w14:paraId="086D45EB" w14:textId="77777777" w:rsidR="00901452" w:rsidRDefault="00901452"/>
    <w:p w14:paraId="086D45EC" w14:textId="77777777"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14:paraId="086D45ED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086D45EE" w14:textId="77777777" w:rsidR="0009149E" w:rsidRDefault="0009149E">
      <w:pPr>
        <w:numPr>
          <w:ilvl w:val="0"/>
          <w:numId w:val="3"/>
        </w:numPr>
        <w:spacing w:line="360" w:lineRule="auto"/>
      </w:pPr>
      <w:r>
        <w:t>Godkännande av dagordning.</w:t>
      </w:r>
    </w:p>
    <w:p w14:paraId="086D45EF" w14:textId="77777777" w:rsidR="0009149E" w:rsidRDefault="0009149E" w:rsidP="0009149E">
      <w:pPr>
        <w:pStyle w:val="Liststycke"/>
      </w:pPr>
    </w:p>
    <w:p w14:paraId="086D45F0" w14:textId="77777777"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3F59C8">
        <w:t>Martin Eriksson</w:t>
      </w:r>
      <w:r w:rsidR="00127897">
        <w:t>.</w:t>
      </w:r>
    </w:p>
    <w:p w14:paraId="086D45F1" w14:textId="77777777" w:rsidR="00B0798E" w:rsidRPr="00DD027F" w:rsidRDefault="00B0798E" w:rsidP="00B0798E">
      <w:pPr>
        <w:pStyle w:val="Liststycke"/>
        <w:rPr>
          <w:sz w:val="16"/>
          <w:szCs w:val="16"/>
        </w:rPr>
      </w:pPr>
    </w:p>
    <w:p w14:paraId="086D45F2" w14:textId="77777777"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14:paraId="086D45F3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086D45F4" w14:textId="77777777" w:rsidR="00127897" w:rsidRDefault="00BB0F0F">
      <w:pPr>
        <w:numPr>
          <w:ilvl w:val="0"/>
          <w:numId w:val="3"/>
        </w:numPr>
        <w:spacing w:line="360" w:lineRule="auto"/>
      </w:pPr>
      <w:r>
        <w:t>Ekonomi</w:t>
      </w:r>
      <w:r w:rsidR="003F59C8">
        <w:t>; Allt under kontroll, ingen djupare redovisning, eftersom kassören inte var med på mötet.</w:t>
      </w:r>
    </w:p>
    <w:p w14:paraId="086D45F5" w14:textId="77777777" w:rsidR="003322A7" w:rsidRDefault="00C80F9C" w:rsidP="00CA75A5">
      <w:r>
        <w:t xml:space="preserve">  </w:t>
      </w:r>
    </w:p>
    <w:p w14:paraId="086D45F6" w14:textId="5F880341" w:rsidR="003F59C8" w:rsidRDefault="003F59C8" w:rsidP="003F59C8">
      <w:pPr>
        <w:numPr>
          <w:ilvl w:val="0"/>
          <w:numId w:val="3"/>
        </w:numPr>
        <w:spacing w:line="360" w:lineRule="auto"/>
      </w:pPr>
      <w:r>
        <w:t>Rapport från AU; vi har fått ett disciplinärende från SKK, en person har fått en varning och har registreringsförbud till och med 2020</w:t>
      </w:r>
      <w:r w:rsidR="00D72828">
        <w:t>-</w:t>
      </w:r>
      <w:r>
        <w:t>05</w:t>
      </w:r>
      <w:r w:rsidR="00D72828">
        <w:t>-</w:t>
      </w:r>
      <w:r>
        <w:t xml:space="preserve">23 </w:t>
      </w:r>
      <w:r w:rsidR="00CF0E5D">
        <w:t>pga.</w:t>
      </w:r>
      <w:bookmarkStart w:id="0" w:name="_GoBack"/>
      <w:bookmarkEnd w:id="0"/>
      <w:r>
        <w:t xml:space="preserve"> parning av tik som var äldre än 7 år. </w:t>
      </w:r>
    </w:p>
    <w:p w14:paraId="086D45F7" w14:textId="77777777" w:rsidR="00F14879" w:rsidRPr="00DD027F" w:rsidRDefault="00F14879" w:rsidP="00F14879">
      <w:pPr>
        <w:spacing w:line="360" w:lineRule="auto"/>
        <w:ind w:left="786"/>
        <w:rPr>
          <w:sz w:val="16"/>
          <w:szCs w:val="16"/>
        </w:rPr>
      </w:pPr>
    </w:p>
    <w:p w14:paraId="086D45F8" w14:textId="77777777" w:rsidR="007F7001" w:rsidRDefault="00CA75A5" w:rsidP="007F7001">
      <w:pPr>
        <w:numPr>
          <w:ilvl w:val="0"/>
          <w:numId w:val="3"/>
        </w:numPr>
        <w:spacing w:line="360" w:lineRule="auto"/>
      </w:pPr>
      <w:r>
        <w:t>Avelskommi</w:t>
      </w:r>
      <w:r w:rsidR="007F7001">
        <w:t xml:space="preserve">ttén; Förslag har kommit till föreningen att vi ska utse 3 tikar som ska ingå i rasvårdsprojektet. Vi kollar vidare på detta, då det var väldigt omfattande. En rasvårdsparning var långt framskriden i Norge, men norska kennelklubben satte sig emot detta, vi får göra ett annat upplägg vid nästa löp, om </w:t>
      </w:r>
      <w:proofErr w:type="spellStart"/>
      <w:r w:rsidR="007F7001">
        <w:t>tikägaren</w:t>
      </w:r>
      <w:proofErr w:type="spellEnd"/>
      <w:r w:rsidR="007F7001">
        <w:t xml:space="preserve"> är fortsatt intresserad. 7 hundar är röntgade</w:t>
      </w:r>
      <w:r w:rsidR="00D72828">
        <w:t xml:space="preserve"> hittills i år; 4 </w:t>
      </w:r>
      <w:proofErr w:type="spellStart"/>
      <w:r w:rsidR="00D72828">
        <w:t>st</w:t>
      </w:r>
      <w:proofErr w:type="spellEnd"/>
      <w:r w:rsidR="00D72828">
        <w:t xml:space="preserve"> A, 3 </w:t>
      </w:r>
      <w:proofErr w:type="spellStart"/>
      <w:r w:rsidR="00D72828">
        <w:t>st</w:t>
      </w:r>
      <w:proofErr w:type="spellEnd"/>
      <w:r w:rsidR="00D72828">
        <w:t xml:space="preserve"> B. </w:t>
      </w:r>
      <w:r w:rsidR="007F7001">
        <w:t xml:space="preserve">8 valpar har fötts till dagens datum. </w:t>
      </w:r>
    </w:p>
    <w:p w14:paraId="086D45F9" w14:textId="77777777" w:rsidR="00B0798E" w:rsidRDefault="007F7001" w:rsidP="00B0798E">
      <w:pPr>
        <w:numPr>
          <w:ilvl w:val="0"/>
          <w:numId w:val="3"/>
        </w:numPr>
        <w:spacing w:line="360" w:lineRule="auto"/>
      </w:pPr>
      <w:r>
        <w:t>Medlemsärenden; mötet diskuterar hedersmedlemmar, bordläggs till nästa möte.</w:t>
      </w:r>
    </w:p>
    <w:p w14:paraId="086D45FA" w14:textId="410C19F5" w:rsidR="00B0798E" w:rsidRPr="00DD027F" w:rsidRDefault="004A5EC6" w:rsidP="00B0798E">
      <w:pPr>
        <w:spacing w:line="360" w:lineRule="auto"/>
        <w:ind w:left="786"/>
        <w:rPr>
          <w:sz w:val="16"/>
          <w:szCs w:val="16"/>
        </w:rPr>
      </w:pPr>
      <w:r>
        <w:t xml:space="preserve">Klubbmötet 2019, kallelsen gås igenom och skrivs ut, Tore skickar den </w:t>
      </w:r>
      <w:proofErr w:type="gramStart"/>
      <w:r>
        <w:t>snarast..</w:t>
      </w:r>
      <w:proofErr w:type="gramEnd"/>
      <w:r>
        <w:t xml:space="preserve"> Raymond och Egon tar hand om grillningen på fredagen. Vi diskuterar om att championhundarna ska presenteras på utställningen, Tore kollar vidare på detta.</w:t>
      </w:r>
    </w:p>
    <w:p w14:paraId="086D45FB" w14:textId="2F31FF2F" w:rsidR="0009149E" w:rsidRDefault="0009149E" w:rsidP="001921F6">
      <w:pPr>
        <w:numPr>
          <w:ilvl w:val="0"/>
          <w:numId w:val="3"/>
        </w:numPr>
        <w:spacing w:line="360" w:lineRule="auto"/>
      </w:pPr>
      <w:r>
        <w:t>a,</w:t>
      </w:r>
      <w:r w:rsidR="007F7001">
        <w:t xml:space="preserve"> </w:t>
      </w:r>
      <w:r w:rsidR="004A5EC6">
        <w:t>Arkivering; Bordlägges</w:t>
      </w:r>
    </w:p>
    <w:p w14:paraId="086D45FD" w14:textId="76228842" w:rsidR="0009149E" w:rsidRDefault="007F7001" w:rsidP="0009149E">
      <w:pPr>
        <w:spacing w:line="360" w:lineRule="auto"/>
        <w:ind w:left="786"/>
      </w:pPr>
      <w:r>
        <w:t xml:space="preserve">b, </w:t>
      </w:r>
      <w:r w:rsidR="000B51E0">
        <w:t>M</w:t>
      </w:r>
      <w:r>
        <w:t xml:space="preserve">ötet utsåg en vinnare i slogantävlingen. Personen får ett pris på årsstämman. Ett </w:t>
      </w:r>
      <w:r w:rsidR="004A5EC6">
        <w:t xml:space="preserve">  </w:t>
      </w:r>
      <w:r>
        <w:t>annat förslag får hedersomnämnande.</w:t>
      </w:r>
    </w:p>
    <w:p w14:paraId="086D45FE" w14:textId="2FA15C86" w:rsidR="007F7001" w:rsidRDefault="005A0E0E" w:rsidP="0009149E">
      <w:pPr>
        <w:spacing w:line="360" w:lineRule="auto"/>
        <w:ind w:left="786"/>
      </w:pPr>
      <w:r>
        <w:t>c</w:t>
      </w:r>
      <w:r w:rsidR="007F7001">
        <w:t>, Tore har tagit fram en jubileumsskål som såg bra ut, vi beställer 100 sådana från Nybro Glasbruk.</w:t>
      </w:r>
    </w:p>
    <w:p w14:paraId="086D45FF" w14:textId="3097072C" w:rsidR="007F7001" w:rsidRDefault="007F7001" w:rsidP="0009149E">
      <w:pPr>
        <w:spacing w:line="360" w:lineRule="auto"/>
        <w:ind w:left="786"/>
      </w:pPr>
      <w:r>
        <w:t xml:space="preserve">d, </w:t>
      </w:r>
      <w:r w:rsidR="005A0E0E">
        <w:t>Valphänvisning; Det skall krävas att parningen följer vårt avelsprogram.</w:t>
      </w:r>
    </w:p>
    <w:p w14:paraId="086D4600" w14:textId="1EBB25B0" w:rsidR="007F7001" w:rsidRDefault="005A0E0E" w:rsidP="0009149E">
      <w:pPr>
        <w:spacing w:line="360" w:lineRule="auto"/>
        <w:ind w:left="786"/>
      </w:pPr>
      <w:r>
        <w:lastRenderedPageBreak/>
        <w:t>c</w:t>
      </w:r>
      <w:r w:rsidR="007F7001">
        <w:t xml:space="preserve">, </w:t>
      </w:r>
      <w:r>
        <w:t>Rasmästerskap; Diskuterades, tar upp det på nästa möte.</w:t>
      </w:r>
    </w:p>
    <w:p w14:paraId="5B77A275" w14:textId="2E64CA0E" w:rsidR="005A0E0E" w:rsidRDefault="005A0E0E" w:rsidP="0009149E">
      <w:pPr>
        <w:spacing w:line="360" w:lineRule="auto"/>
        <w:ind w:left="786"/>
      </w:pPr>
      <w:r>
        <w:t xml:space="preserve">d. </w:t>
      </w:r>
      <w:proofErr w:type="spellStart"/>
      <w:r>
        <w:t>Rasdata</w:t>
      </w:r>
      <w:proofErr w:type="spellEnd"/>
      <w:r>
        <w:t xml:space="preserve">; Klart </w:t>
      </w:r>
    </w:p>
    <w:p w14:paraId="1EA075BA" w14:textId="33E018FF" w:rsidR="005A0E0E" w:rsidRDefault="005A0E0E" w:rsidP="0009149E">
      <w:pPr>
        <w:spacing w:line="360" w:lineRule="auto"/>
        <w:ind w:left="786"/>
      </w:pPr>
      <w:r>
        <w:t>e.</w:t>
      </w:r>
      <w:r w:rsidRPr="005A0E0E">
        <w:t xml:space="preserve"> </w:t>
      </w:r>
      <w:r>
        <w:t xml:space="preserve">Föreningen har fått en kniv som gåva, som blir </w:t>
      </w:r>
      <w:proofErr w:type="gramStart"/>
      <w:r>
        <w:t>1:a</w:t>
      </w:r>
      <w:proofErr w:type="gramEnd"/>
      <w:r>
        <w:t xml:space="preserve"> pris på rasmästerskapet nästa år.</w:t>
      </w:r>
    </w:p>
    <w:p w14:paraId="51375053" w14:textId="77777777" w:rsidR="005A0E0E" w:rsidRDefault="005A0E0E" w:rsidP="0009149E">
      <w:pPr>
        <w:spacing w:line="360" w:lineRule="auto"/>
        <w:ind w:left="786"/>
      </w:pPr>
    </w:p>
    <w:p w14:paraId="086D4601" w14:textId="77777777" w:rsidR="007F7001" w:rsidRDefault="007F7001" w:rsidP="0009149E">
      <w:pPr>
        <w:spacing w:line="360" w:lineRule="auto"/>
        <w:ind w:left="786"/>
      </w:pPr>
    </w:p>
    <w:p w14:paraId="086D4602" w14:textId="77777777" w:rsidR="0009149E" w:rsidRDefault="0009149E" w:rsidP="0009149E">
      <w:pPr>
        <w:pStyle w:val="Liststycke"/>
      </w:pPr>
    </w:p>
    <w:p w14:paraId="12004161" w14:textId="77777777" w:rsidR="005A0E0E" w:rsidRDefault="00D72828" w:rsidP="001921F6">
      <w:pPr>
        <w:numPr>
          <w:ilvl w:val="0"/>
          <w:numId w:val="3"/>
        </w:numPr>
        <w:spacing w:line="360" w:lineRule="auto"/>
      </w:pPr>
      <w:r>
        <w:t xml:space="preserve">Årsboken gås igenom, väldigt få inskickade reportage i år. </w:t>
      </w:r>
    </w:p>
    <w:p w14:paraId="086D4603" w14:textId="53E807D4" w:rsidR="0009149E" w:rsidRDefault="00D72828" w:rsidP="005A0E0E">
      <w:pPr>
        <w:spacing w:line="360" w:lineRule="auto"/>
        <w:ind w:left="786"/>
      </w:pPr>
      <w:r>
        <w:t>Vandringspriserna gås igenom.</w:t>
      </w:r>
      <w:r w:rsidR="004A5EC6">
        <w:t xml:space="preserve"> </w:t>
      </w:r>
    </w:p>
    <w:p w14:paraId="126F996A" w14:textId="579E0688" w:rsidR="004A5EC6" w:rsidRDefault="004A5EC6" w:rsidP="004A5EC6">
      <w:pPr>
        <w:spacing w:line="360" w:lineRule="auto"/>
        <w:ind w:left="786"/>
      </w:pPr>
      <w:r>
        <w:t xml:space="preserve">Vandringspriset; SE20959/2016 </w:t>
      </w:r>
      <w:proofErr w:type="spellStart"/>
      <w:r>
        <w:t>Ratuviks</w:t>
      </w:r>
      <w:proofErr w:type="spellEnd"/>
      <w:r>
        <w:t xml:space="preserve"> Steffe</w:t>
      </w:r>
    </w:p>
    <w:p w14:paraId="646D6B6B" w14:textId="078153CD" w:rsidR="004A5EC6" w:rsidRDefault="004A5EC6" w:rsidP="004A5EC6">
      <w:pPr>
        <w:spacing w:line="360" w:lineRule="auto"/>
        <w:ind w:left="786"/>
      </w:pPr>
      <w:proofErr w:type="spellStart"/>
      <w:r>
        <w:t>Unghundspriset</w:t>
      </w:r>
      <w:proofErr w:type="spellEnd"/>
      <w:r>
        <w:t>; SE51412/2017 Loka</w:t>
      </w:r>
      <w:r w:rsidR="00CF0E5D">
        <w:t xml:space="preserve"> räv, Pinnagreenens Ina SE51926/2017</w:t>
      </w:r>
    </w:p>
    <w:p w14:paraId="31077A69" w14:textId="6D23FC35" w:rsidR="004A5EC6" w:rsidRDefault="004A5EC6" w:rsidP="004A5EC6">
      <w:pPr>
        <w:spacing w:line="360" w:lineRule="auto"/>
        <w:ind w:left="786"/>
      </w:pPr>
      <w:r>
        <w:t xml:space="preserve">Stig Franzons; SE51296/2013 Samsagårdens </w:t>
      </w:r>
      <w:proofErr w:type="spellStart"/>
      <w:r>
        <w:t>Cita</w:t>
      </w:r>
      <w:proofErr w:type="spellEnd"/>
    </w:p>
    <w:p w14:paraId="188F7AC3" w14:textId="4AF77E03" w:rsidR="004A5EC6" w:rsidRDefault="004A5EC6" w:rsidP="004A5EC6">
      <w:pPr>
        <w:spacing w:line="360" w:lineRule="auto"/>
        <w:ind w:left="786"/>
      </w:pPr>
      <w:r>
        <w:t>Skaraborgs; SE</w:t>
      </w:r>
      <w:r w:rsidR="005A0E0E">
        <w:t xml:space="preserve">19327/2014 </w:t>
      </w:r>
      <w:proofErr w:type="spellStart"/>
      <w:r w:rsidR="005A0E0E">
        <w:t>Norrgrännas</w:t>
      </w:r>
      <w:proofErr w:type="spellEnd"/>
      <w:r w:rsidR="005A0E0E">
        <w:t xml:space="preserve"> </w:t>
      </w:r>
      <w:proofErr w:type="spellStart"/>
      <w:r w:rsidR="005A0E0E">
        <w:t>Tigra</w:t>
      </w:r>
      <w:proofErr w:type="spellEnd"/>
    </w:p>
    <w:p w14:paraId="13AA2776" w14:textId="38BD79C2" w:rsidR="005A0E0E" w:rsidRDefault="005A0E0E" w:rsidP="004A5EC6">
      <w:pPr>
        <w:spacing w:line="360" w:lineRule="auto"/>
        <w:ind w:left="786"/>
      </w:pPr>
      <w:proofErr w:type="gramStart"/>
      <w:r>
        <w:t>M:A</w:t>
      </w:r>
      <w:proofErr w:type="gramEnd"/>
      <w:r>
        <w:t xml:space="preserve"> Karlsson; Ingen kvalificerad</w:t>
      </w:r>
    </w:p>
    <w:p w14:paraId="57F4E3DD" w14:textId="514CED4F" w:rsidR="005A0E0E" w:rsidRDefault="005A0E0E" w:rsidP="004A5EC6">
      <w:pPr>
        <w:spacing w:line="360" w:lineRule="auto"/>
        <w:ind w:left="786"/>
      </w:pPr>
      <w:r>
        <w:t xml:space="preserve">Skåningarnas; Ingen </w:t>
      </w:r>
      <w:r w:rsidR="00CA25DC">
        <w:t>k</w:t>
      </w:r>
      <w:r>
        <w:t>valificerad</w:t>
      </w:r>
      <w:r>
        <w:br/>
        <w:t xml:space="preserve">Bertil Johanssons; SE19327/2014 </w:t>
      </w:r>
      <w:proofErr w:type="spellStart"/>
      <w:r>
        <w:t>Norrgrännas</w:t>
      </w:r>
      <w:proofErr w:type="spellEnd"/>
      <w:r>
        <w:t xml:space="preserve"> </w:t>
      </w:r>
      <w:proofErr w:type="spellStart"/>
      <w:r>
        <w:t>Tigra</w:t>
      </w:r>
      <w:proofErr w:type="spellEnd"/>
    </w:p>
    <w:p w14:paraId="049F0F73" w14:textId="5E023206" w:rsidR="005A0E0E" w:rsidRDefault="005A0E0E" w:rsidP="004A5EC6">
      <w:pPr>
        <w:spacing w:line="360" w:lineRule="auto"/>
        <w:ind w:left="786"/>
      </w:pPr>
      <w:r>
        <w:t>Svenska Finskstövare; SE51926/2017 Pinnagreenens Ina</w:t>
      </w:r>
    </w:p>
    <w:p w14:paraId="1545FD81" w14:textId="169C926B" w:rsidR="005A0E0E" w:rsidRDefault="005A0E0E" w:rsidP="004A5EC6">
      <w:pPr>
        <w:spacing w:line="360" w:lineRule="auto"/>
        <w:ind w:left="786"/>
      </w:pPr>
      <w:proofErr w:type="spellStart"/>
      <w:r>
        <w:t>Sjöalta</w:t>
      </w:r>
      <w:proofErr w:type="spellEnd"/>
      <w:r>
        <w:t xml:space="preserve">; SE46647/2012 </w:t>
      </w:r>
      <w:proofErr w:type="spellStart"/>
      <w:r>
        <w:t>Barsjötorps</w:t>
      </w:r>
      <w:proofErr w:type="spellEnd"/>
      <w:r>
        <w:t xml:space="preserve"> </w:t>
      </w:r>
      <w:proofErr w:type="spellStart"/>
      <w:r>
        <w:t>Chevelle</w:t>
      </w:r>
      <w:proofErr w:type="spellEnd"/>
    </w:p>
    <w:p w14:paraId="086D4604" w14:textId="2290EB44" w:rsidR="00D72828" w:rsidRDefault="005A0E0E" w:rsidP="00D72828">
      <w:pPr>
        <w:spacing w:line="360" w:lineRule="auto"/>
        <w:ind w:left="786"/>
      </w:pPr>
      <w:r>
        <w:t>Slåtteråsens; Ingen kva</w:t>
      </w:r>
      <w:r w:rsidR="00CA25DC">
        <w:t>l</w:t>
      </w:r>
      <w:r>
        <w:t>ificera</w:t>
      </w:r>
      <w:r w:rsidR="00CA25DC">
        <w:t>d</w:t>
      </w:r>
    </w:p>
    <w:p w14:paraId="086D4605" w14:textId="77777777" w:rsidR="00D72828" w:rsidRDefault="00D72828" w:rsidP="00432C21">
      <w:pPr>
        <w:pStyle w:val="Liststycke"/>
        <w:numPr>
          <w:ilvl w:val="0"/>
          <w:numId w:val="3"/>
        </w:numPr>
      </w:pPr>
      <w:r>
        <w:t>Övriga frågor; bemanningen i montern på Elmia diskuteras</w:t>
      </w:r>
    </w:p>
    <w:p w14:paraId="086D4606" w14:textId="77777777" w:rsidR="00D72828" w:rsidRDefault="00D72828" w:rsidP="00D72828">
      <w:pPr>
        <w:pStyle w:val="Liststycke"/>
      </w:pPr>
    </w:p>
    <w:p w14:paraId="086D4607" w14:textId="77777777" w:rsidR="00D72828" w:rsidRDefault="00D72828" w:rsidP="00432C21">
      <w:pPr>
        <w:pStyle w:val="Liststycke"/>
        <w:numPr>
          <w:ilvl w:val="0"/>
          <w:numId w:val="3"/>
        </w:numPr>
      </w:pPr>
      <w:r>
        <w:t xml:space="preserve">Nästa möte blir ett telefonmöte, 12 maj </w:t>
      </w:r>
      <w:proofErr w:type="spellStart"/>
      <w:r>
        <w:t>kl</w:t>
      </w:r>
      <w:proofErr w:type="spellEnd"/>
      <w:r>
        <w:t xml:space="preserve"> 19.00</w:t>
      </w:r>
    </w:p>
    <w:p w14:paraId="086D4608" w14:textId="77777777" w:rsidR="00D72828" w:rsidRDefault="00D72828" w:rsidP="00D72828">
      <w:pPr>
        <w:pStyle w:val="Liststycke"/>
      </w:pPr>
    </w:p>
    <w:p w14:paraId="086D4609" w14:textId="77777777"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</w:t>
      </w:r>
      <w:r w:rsidR="0075241C">
        <w:t xml:space="preserve">s intresse och avslutar mötet. </w:t>
      </w:r>
    </w:p>
    <w:p w14:paraId="086D460A" w14:textId="77777777" w:rsidR="00901452" w:rsidRDefault="00901452"/>
    <w:p w14:paraId="086D460B" w14:textId="77777777"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14:paraId="086D460C" w14:textId="77777777" w:rsidR="00901452" w:rsidRDefault="00901452"/>
    <w:p w14:paraId="086D460D" w14:textId="77777777" w:rsidR="00901452" w:rsidRDefault="00901452"/>
    <w:p w14:paraId="086D460E" w14:textId="77777777"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14:paraId="086D460F" w14:textId="77777777" w:rsidR="00901452" w:rsidRDefault="00901452"/>
    <w:p w14:paraId="086D4610" w14:textId="77777777" w:rsidR="00901452" w:rsidRDefault="00901452" w:rsidP="005B4138">
      <w:pPr>
        <w:ind w:firstLine="360"/>
      </w:pPr>
      <w:r>
        <w:t>Justerat</w:t>
      </w:r>
    </w:p>
    <w:p w14:paraId="086D4611" w14:textId="77777777" w:rsidR="005B4138" w:rsidRDefault="005B4138" w:rsidP="005B4138">
      <w:pPr>
        <w:ind w:firstLine="360"/>
      </w:pPr>
    </w:p>
    <w:p w14:paraId="086D4612" w14:textId="77777777" w:rsidR="00901452" w:rsidRDefault="00901452"/>
    <w:p w14:paraId="086D4613" w14:textId="77777777" w:rsidR="00901452" w:rsidRPr="006F3195" w:rsidRDefault="00D72828" w:rsidP="00E959C7">
      <w:r>
        <w:t xml:space="preserve">      Martin Eriksson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17"/>
    <w:rsid w:val="000239A1"/>
    <w:rsid w:val="00073CE7"/>
    <w:rsid w:val="0009149E"/>
    <w:rsid w:val="000A34EA"/>
    <w:rsid w:val="000B51E0"/>
    <w:rsid w:val="000C370C"/>
    <w:rsid w:val="000C404F"/>
    <w:rsid w:val="000F6A31"/>
    <w:rsid w:val="00124E47"/>
    <w:rsid w:val="00127897"/>
    <w:rsid w:val="001921F6"/>
    <w:rsid w:val="001B5304"/>
    <w:rsid w:val="001B645E"/>
    <w:rsid w:val="001C2A40"/>
    <w:rsid w:val="001C711C"/>
    <w:rsid w:val="001F09D0"/>
    <w:rsid w:val="00236A01"/>
    <w:rsid w:val="0024096A"/>
    <w:rsid w:val="002552DB"/>
    <w:rsid w:val="00285E06"/>
    <w:rsid w:val="002F6F8C"/>
    <w:rsid w:val="003322A7"/>
    <w:rsid w:val="00341341"/>
    <w:rsid w:val="003A4740"/>
    <w:rsid w:val="003B6B01"/>
    <w:rsid w:val="003C575B"/>
    <w:rsid w:val="003F448F"/>
    <w:rsid w:val="003F59C8"/>
    <w:rsid w:val="00401DE9"/>
    <w:rsid w:val="00432C21"/>
    <w:rsid w:val="00440280"/>
    <w:rsid w:val="004632AE"/>
    <w:rsid w:val="00491B71"/>
    <w:rsid w:val="004A5EC6"/>
    <w:rsid w:val="004B09C2"/>
    <w:rsid w:val="004D20E6"/>
    <w:rsid w:val="004F062B"/>
    <w:rsid w:val="00505AF4"/>
    <w:rsid w:val="005A0E0E"/>
    <w:rsid w:val="005B4138"/>
    <w:rsid w:val="005F2067"/>
    <w:rsid w:val="00605A48"/>
    <w:rsid w:val="00696785"/>
    <w:rsid w:val="006D3EE9"/>
    <w:rsid w:val="006E3168"/>
    <w:rsid w:val="006E7C4B"/>
    <w:rsid w:val="006F3195"/>
    <w:rsid w:val="007407F3"/>
    <w:rsid w:val="0075241C"/>
    <w:rsid w:val="007B4BDB"/>
    <w:rsid w:val="007D1CEC"/>
    <w:rsid w:val="007F7001"/>
    <w:rsid w:val="0085543C"/>
    <w:rsid w:val="008727C9"/>
    <w:rsid w:val="00873196"/>
    <w:rsid w:val="008F63D2"/>
    <w:rsid w:val="00900B6F"/>
    <w:rsid w:val="00901452"/>
    <w:rsid w:val="009667C1"/>
    <w:rsid w:val="009A4673"/>
    <w:rsid w:val="009D40B4"/>
    <w:rsid w:val="009F1DB4"/>
    <w:rsid w:val="00A02A65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72DB7"/>
    <w:rsid w:val="00B849B1"/>
    <w:rsid w:val="00BB0F0F"/>
    <w:rsid w:val="00BB45FE"/>
    <w:rsid w:val="00BD1D17"/>
    <w:rsid w:val="00BE4F0D"/>
    <w:rsid w:val="00C80F9C"/>
    <w:rsid w:val="00CA25DC"/>
    <w:rsid w:val="00CA75A5"/>
    <w:rsid w:val="00CC73C0"/>
    <w:rsid w:val="00CF0E5D"/>
    <w:rsid w:val="00D72828"/>
    <w:rsid w:val="00DB09CE"/>
    <w:rsid w:val="00DC6028"/>
    <w:rsid w:val="00DD027F"/>
    <w:rsid w:val="00DD3F9F"/>
    <w:rsid w:val="00E01352"/>
    <w:rsid w:val="00E24A3F"/>
    <w:rsid w:val="00E3667E"/>
    <w:rsid w:val="00E4114E"/>
    <w:rsid w:val="00E86FBE"/>
    <w:rsid w:val="00E959C7"/>
    <w:rsid w:val="00EF2B3E"/>
    <w:rsid w:val="00F02814"/>
    <w:rsid w:val="00F14879"/>
    <w:rsid w:val="00F37C59"/>
    <w:rsid w:val="00F41E3A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D45E5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ECF-F187-4917-AF67-B6E45DD6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Tore Nilsson</cp:lastModifiedBy>
  <cp:revision>5</cp:revision>
  <cp:lastPrinted>2019-04-10T20:34:00Z</cp:lastPrinted>
  <dcterms:created xsi:type="dcterms:W3CDTF">2019-04-08T14:05:00Z</dcterms:created>
  <dcterms:modified xsi:type="dcterms:W3CDTF">2019-05-01T15:21:00Z</dcterms:modified>
</cp:coreProperties>
</file>