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285EA" w14:textId="77777777" w:rsidR="003F5DA7" w:rsidRDefault="003F5DA7" w:rsidP="003F5DA7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7DE60FE" wp14:editId="493BADF0">
            <wp:extent cx="678180" cy="6781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Dagordning vid Svenska </w:t>
      </w:r>
      <w:proofErr w:type="spellStart"/>
      <w:r>
        <w:rPr>
          <w:rFonts w:ascii="Calibri" w:eastAsia="Calibri" w:hAnsi="Calibri" w:cs="Calibri"/>
        </w:rPr>
        <w:t>Smålandsstövareföreningens</w:t>
      </w:r>
      <w:proofErr w:type="spellEnd"/>
      <w:r>
        <w:rPr>
          <w:rFonts w:ascii="Calibri" w:eastAsia="Calibri" w:hAnsi="Calibri" w:cs="Calibri"/>
        </w:rPr>
        <w:t xml:space="preserve"> klubbmöte.</w:t>
      </w:r>
    </w:p>
    <w:p w14:paraId="57883B06" w14:textId="7FDDA88F" w:rsidR="003F5DA7" w:rsidRDefault="003F5DA7" w:rsidP="003F5DA7">
      <w:r>
        <w:rPr>
          <w:rFonts w:ascii="Calibri" w:eastAsia="Calibri" w:hAnsi="Calibri" w:cs="Calibri"/>
        </w:rPr>
        <w:t xml:space="preserve">Via Teams lördagen </w:t>
      </w:r>
      <w:r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mars 202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kl 14.00</w:t>
      </w:r>
    </w:p>
    <w:p w14:paraId="204D26EE" w14:textId="77777777" w:rsidR="003F5DA7" w:rsidRDefault="003F5DA7" w:rsidP="003F5DA7">
      <w:r>
        <w:rPr>
          <w:rFonts w:ascii="Calibri" w:eastAsia="Calibri" w:hAnsi="Calibri" w:cs="Calibri"/>
        </w:rPr>
        <w:t xml:space="preserve"> </w:t>
      </w:r>
    </w:p>
    <w:p w14:paraId="4ADB3275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Fastställande av röstlängden.</w:t>
      </w:r>
    </w:p>
    <w:p w14:paraId="562B7C9B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2. Val av ordförande för mötet.</w:t>
      </w:r>
    </w:p>
    <w:p w14:paraId="5D5838CC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3. Klubbstyrelsens anmälan om protokollförare vid mötet.</w:t>
      </w:r>
    </w:p>
    <w:p w14:paraId="1C87D8E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4. Val av två justerare, tillika rösträknare, som tillsammans med mötesordföranden ska</w:t>
      </w:r>
    </w:p>
    <w:p w14:paraId="2299EEBD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justera protokollet.</w:t>
      </w:r>
    </w:p>
    <w:p w14:paraId="06689F0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5. Beslut om närvaro- och yttranderätt förutom av rasklubbens medlemmar (enl.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4)</w:t>
      </w:r>
    </w:p>
    <w:p w14:paraId="76AAA01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6. Fråga om mötet blivit stadgeenligt utlyst.</w:t>
      </w:r>
    </w:p>
    <w:p w14:paraId="0ACD9C68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7. Fastställande av dagordningen.</w:t>
      </w:r>
    </w:p>
    <w:p w14:paraId="0CF5FEDA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8. Föredragning av klubbstyrelsens förvaltningsberättelse, balans- och</w:t>
      </w:r>
    </w:p>
    <w:p w14:paraId="543EA618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resultaträkning, redogörelse för arbetet med avelsfrågor samt revisorernas</w:t>
      </w:r>
    </w:p>
    <w:p w14:paraId="0276C9B4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berättelse.</w:t>
      </w:r>
    </w:p>
    <w:p w14:paraId="2224AFD8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9. Fastställande av balans- och resultaträkning samt beslut om enligt dessa</w:t>
      </w:r>
    </w:p>
    <w:p w14:paraId="747AC6D0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uppkommen vinst eller förlust.</w:t>
      </w:r>
    </w:p>
    <w:p w14:paraId="252A0623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10. Klubbstyrelsens rapport om de uppdrag föregående klubbmöte givit till klubbstyrelsen.</w:t>
      </w:r>
    </w:p>
    <w:p w14:paraId="583A27D5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11. Beslut om ansvarsfrihet för klubbstyrelsen.</w:t>
      </w:r>
    </w:p>
    <w:p w14:paraId="4A16FC48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12. Presentation av och beslut om klubbstyrelsens förslag till:</w:t>
      </w:r>
    </w:p>
    <w:p w14:paraId="6ED93131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a) verksamhetsplan för kommande år,</w:t>
      </w:r>
    </w:p>
    <w:p w14:paraId="1D41193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b) rambudget för kommande år,</w:t>
      </w:r>
    </w:p>
    <w:p w14:paraId="65721D7D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c) medlemsavgifter (enligt § 4).</w:t>
      </w:r>
    </w:p>
    <w:p w14:paraId="65E22690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13. Fastställande av regler för rese- och kostnadsersättning till rasklubbens funktionärer.</w:t>
      </w:r>
    </w:p>
    <w:p w14:paraId="2FEE6091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14. Val av ordförande för en tid av 1 år, </w:t>
      </w:r>
    </w:p>
    <w:p w14:paraId="66FB76FC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ordinarie ledamöter för en tid av 2 år,</w:t>
      </w:r>
    </w:p>
    <w:p w14:paraId="5810995B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och suppleanter för en tid av 1 år i klubbstyrelsen.</w:t>
      </w:r>
    </w:p>
    <w:p w14:paraId="0FD822E9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samt eventuellt beslut om suppleanternas tjänstgöringsordning (enligt § 8).</w:t>
      </w:r>
    </w:p>
    <w:p w14:paraId="71BFF8D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15. Val av två revisorer och två </w:t>
      </w:r>
      <w:proofErr w:type="spellStart"/>
      <w:r>
        <w:rPr>
          <w:rFonts w:ascii="Calibri" w:eastAsia="Calibri" w:hAnsi="Calibri" w:cs="Calibri"/>
          <w:sz w:val="20"/>
          <w:szCs w:val="20"/>
        </w:rPr>
        <w:t>revisorsuppleanter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för en tid av 1 år (enligt § 9).</w:t>
      </w:r>
    </w:p>
    <w:p w14:paraId="6CBB4DA3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16. Val av eller beslut om att uppdra åt klubbstyrelsen att välja ledamöter jämte</w:t>
      </w:r>
    </w:p>
    <w:p w14:paraId="689E631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suppleanter till </w:t>
      </w:r>
      <w:proofErr w:type="spellStart"/>
      <w:r>
        <w:rPr>
          <w:rFonts w:ascii="Calibri" w:eastAsia="Calibri" w:hAnsi="Calibri" w:cs="Calibri"/>
          <w:sz w:val="20"/>
          <w:szCs w:val="20"/>
        </w:rPr>
        <w:t>SvStkl’s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fullmäktigemöte samt eventuellt beslut om suppleanters</w:t>
      </w:r>
    </w:p>
    <w:p w14:paraId="1F4D6E4F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tjänstgöringsordning. En ledamot per påbörjat 500-tal betalande medlemmar.</w:t>
      </w:r>
    </w:p>
    <w:p w14:paraId="788DA290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17. Val av valberedning tre personer. Sammankallande 1 år. Övriga 2 år (enligt § 10).</w:t>
      </w:r>
    </w:p>
    <w:p w14:paraId="6CA274A8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18. Beslut om omedelbar justering av punkterna 14 – 17.</w:t>
      </w:r>
    </w:p>
    <w:p w14:paraId="2F624519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19. Ärenden som av klubbstyrelsen hänskjutits till klubbmötet eller som anmälts till</w:t>
      </w:r>
    </w:p>
    <w:p w14:paraId="6801917E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Klubbstyrelsen. (enligt § 7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6).</w:t>
      </w:r>
    </w:p>
    <w:p w14:paraId="1F377E92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Motioner, hedersmedlemsutnämning, förtjänsttecken, förtjänstdiplom och andra ärende. </w:t>
      </w:r>
    </w:p>
    <w:p w14:paraId="2EFF5AD1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20. Övriga frågor.</w:t>
      </w:r>
    </w:p>
    <w:p w14:paraId="154BCB1C" w14:textId="77777777" w:rsid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21. Nästa klubbmöte.</w:t>
      </w:r>
    </w:p>
    <w:p w14:paraId="5448FE4A" w14:textId="141009EE" w:rsidR="00473B61" w:rsidRPr="003F5DA7" w:rsidRDefault="003F5DA7" w:rsidP="003F5DA7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22. Mötets avslutande.</w:t>
      </w:r>
    </w:p>
    <w:sectPr w:rsidR="00473B61" w:rsidRPr="003F5DA7" w:rsidSect="00F2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A7"/>
    <w:rsid w:val="003F5DA7"/>
    <w:rsid w:val="00473B61"/>
    <w:rsid w:val="006873F3"/>
    <w:rsid w:val="00F2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282F"/>
  <w15:chartTrackingRefBased/>
  <w15:docId w15:val="{4A3E93A4-3805-486D-9CC9-395C502F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A7"/>
    <w:pPr>
      <w:spacing w:line="254" w:lineRule="auto"/>
    </w:pPr>
    <w:rPr>
      <w:kern w:val="0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kern w:val="2"/>
      <w:sz w:val="32"/>
      <w:szCs w:val="32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Nilsson</dc:creator>
  <cp:keywords/>
  <dc:description/>
  <cp:lastModifiedBy>Tore Nilsson</cp:lastModifiedBy>
  <cp:revision>1</cp:revision>
  <dcterms:created xsi:type="dcterms:W3CDTF">2024-02-20T18:19:00Z</dcterms:created>
  <dcterms:modified xsi:type="dcterms:W3CDTF">2024-02-20T18:20:00Z</dcterms:modified>
</cp:coreProperties>
</file>